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附件：</w:t>
      </w:r>
    </w:p>
    <w:tbl>
      <w:tblPr>
        <w:tblStyle w:val="3"/>
        <w:tblW w:w="8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201  年度</w:t>
            </w: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246380</wp:posOffset>
                </wp:positionV>
                <wp:extent cx="1660525" cy="53657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  <w:w w:val="15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w w:val="150"/>
                              </w:rPr>
                              <w:t>中国社会科学院</w:t>
                            </w:r>
                          </w:p>
                          <w:p>
                            <w:pPr>
                              <w:rPr>
                                <w:rFonts w:ascii="方正小标宋简体" w:eastAsia="方正小标宋简体"/>
                                <w:w w:val="150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w w:val="150"/>
                              </w:rPr>
                              <w:t>上海市人民政府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85pt;margin-top:19.4pt;height:42.25pt;width:130.75pt;z-index:251659264;mso-width-relative:page;mso-height-relative:page;" filled="f" stroked="f" coordsize="21600,21600" o:gfxdata="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cQ6ojYAAAACgEAAA8AAAAAAAAAAQAgAAAAIgAAAGRycy9kb3ducmV2LnhtbFBLAQIU&#10;ABQAAAAIAIdO4kBce6i38wEAALoDAAAOAAAAAAAAAAEAIAAAACc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  <w:w w:val="15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w w:val="150"/>
                        </w:rPr>
                        <w:t>中国社会科学院</w:t>
                      </w:r>
                    </w:p>
                    <w:p>
                      <w:pPr>
                        <w:rPr>
                          <w:rFonts w:ascii="方正小标宋简体" w:eastAsia="方正小标宋简体"/>
                          <w:w w:val="150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w w:val="150"/>
                        </w:rPr>
                        <w:t>上海市人民政府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40" w:lineRule="exact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 xml:space="preserve">         </w:t>
      </w:r>
      <w:bookmarkStart w:id="0" w:name="_GoBack"/>
      <w:r>
        <w:rPr>
          <w:rFonts w:hint="eastAsia" w:ascii="华文中宋" w:hAnsi="华文中宋" w:eastAsia="华文中宋"/>
          <w:b/>
          <w:sz w:val="48"/>
          <w:szCs w:val="48"/>
        </w:rPr>
        <w:t>上海研究院现代慈善研究中心</w:t>
      </w:r>
    </w:p>
    <w:p>
      <w:pPr>
        <w:spacing w:line="640" w:lineRule="exact"/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课题申请书</w:t>
      </w:r>
    </w:p>
    <w:bookmarkEnd w:id="0"/>
    <w:p>
      <w:pPr>
        <w:spacing w:line="640" w:lineRule="exact"/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spacing w:line="640" w:lineRule="exact"/>
        <w:jc w:val="center"/>
        <w:rPr>
          <w:rFonts w:ascii="华文中宋" w:hAnsi="华文中宋" w:eastAsia="华文中宋"/>
          <w:b/>
          <w:sz w:val="48"/>
          <w:szCs w:val="48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6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</w:rPr>
              <w:t>项目名称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</w:rPr>
              <w:t>政策领域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</w:rPr>
              <w:t>负责人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</w:rPr>
              <w:t>填表日期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br w:type="textWrapping" w:clear="all"/>
      </w:r>
    </w:p>
    <w:p>
      <w:pPr>
        <w:spacing w:line="225" w:lineRule="atLeast"/>
        <w:rPr>
          <w:rFonts w:ascii="宋体" w:hAnsi="宋体"/>
          <w:sz w:val="32"/>
        </w:rPr>
      </w:pPr>
    </w:p>
    <w:p>
      <w:pPr>
        <w:spacing w:line="225" w:lineRule="atLeast"/>
        <w:rPr>
          <w:rFonts w:ascii="宋体" w:hAnsi="宋体"/>
          <w:sz w:val="32"/>
        </w:rPr>
      </w:pPr>
    </w:p>
    <w:p>
      <w:pPr>
        <w:spacing w:line="225" w:lineRule="atLeast"/>
        <w:rPr>
          <w:rFonts w:ascii="宋体" w:hAnsi="宋体"/>
          <w:sz w:val="32"/>
        </w:rPr>
      </w:pPr>
      <w:r>
        <w:rPr>
          <w:rFonts w:hint="eastAsia" w:ascii="楷体" w:hAnsi="楷体" w:eastAsia="楷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206375</wp:posOffset>
                </wp:positionV>
                <wp:extent cx="1412875" cy="5334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楷体_GB2312" w:eastAsia="楷体_GB2312"/>
                                <w:w w:val="130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w w:val="130"/>
                              </w:rPr>
                              <w:t>中国社会科学院</w:t>
                            </w:r>
                          </w:p>
                          <w:p>
                            <w:pPr>
                              <w:rPr>
                                <w:rFonts w:ascii="楷体_GB2312" w:eastAsia="楷体_GB2312"/>
                                <w:w w:val="130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w w:val="130"/>
                              </w:rPr>
                              <w:t>上海市人民政府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8pt;margin-top:16.25pt;height:42pt;width:111.25pt;z-index:251660288;mso-width-relative:page;mso-height-relative:page;" filled="f" stroked="f" coordsize="21600,21600" o:gfxdata="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bJ9282wAAAAoBAAAPAAAAAAAAAAEAIAAAACIAAABkcnMvZG93bnJldi54bWxQSwEC&#10;FAAUAAAACACHTuJAlonGYPEBAAC6AwAADgAAAAAAAAABACAAAAAq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楷体_GB2312" w:eastAsia="楷体_GB2312"/>
                          <w:w w:val="130"/>
                        </w:rPr>
                      </w:pPr>
                      <w:r>
                        <w:rPr>
                          <w:rFonts w:hint="eastAsia" w:ascii="楷体_GB2312" w:eastAsia="楷体_GB2312"/>
                          <w:w w:val="130"/>
                        </w:rPr>
                        <w:t>中国社会科学院</w:t>
                      </w:r>
                    </w:p>
                    <w:p>
                      <w:pPr>
                        <w:rPr>
                          <w:rFonts w:ascii="楷体_GB2312" w:eastAsia="楷体_GB2312"/>
                          <w:w w:val="130"/>
                        </w:rPr>
                      </w:pPr>
                      <w:r>
                        <w:rPr>
                          <w:rFonts w:hint="eastAsia" w:ascii="楷体_GB2312" w:eastAsia="楷体_GB2312"/>
                          <w:w w:val="130"/>
                        </w:rPr>
                        <w:t>上海市人民政府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25" w:lineRule="atLeast"/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 xml:space="preserve">          </w:t>
      </w:r>
      <w:r>
        <w:rPr>
          <w:rFonts w:hint="eastAsia" w:ascii="楷体" w:hAnsi="楷体" w:eastAsia="楷体"/>
          <w:sz w:val="36"/>
          <w:szCs w:val="36"/>
        </w:rPr>
        <w:t>上海研究院</w:t>
      </w:r>
    </w:p>
    <w:p>
      <w:pPr>
        <w:spacing w:line="225" w:lineRule="atLeast"/>
        <w:jc w:val="center"/>
        <w:rPr>
          <w:rFonts w:ascii="楷体_GB2312" w:hAnsi="宋体" w:eastAsia="楷体_GB2312"/>
          <w:sz w:val="36"/>
          <w:szCs w:val="36"/>
        </w:rPr>
      </w:pPr>
    </w:p>
    <w:p>
      <w:pPr>
        <w:spacing w:line="225" w:lineRule="atLeast"/>
        <w:jc w:val="center"/>
        <w:rPr>
          <w:rFonts w:ascii="楷体_GB2312" w:hAnsi="宋体" w:eastAsia="楷体_GB2312"/>
          <w:sz w:val="36"/>
          <w:szCs w:val="36"/>
        </w:rPr>
      </w:pPr>
    </w:p>
    <w:p>
      <w:pPr>
        <w:spacing w:line="225" w:lineRule="atLeast"/>
        <w:jc w:val="center"/>
        <w:rPr>
          <w:rFonts w:ascii="楷体_GB2312" w:hAnsi="宋体" w:eastAsia="楷体_GB2312"/>
          <w:sz w:val="36"/>
          <w:szCs w:val="36"/>
        </w:rPr>
      </w:pPr>
      <w:r>
        <w:rPr>
          <w:rFonts w:hint="eastAsia" w:ascii="楷体_GB2312" w:hAnsi="宋体" w:eastAsia="楷体_GB2312"/>
          <w:sz w:val="36"/>
          <w:szCs w:val="36"/>
        </w:rPr>
        <w:t>2016年6月编制</w:t>
      </w:r>
    </w:p>
    <w:p>
      <w:pPr>
        <w:spacing w:line="62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  <w:r>
        <w:rPr>
          <w:rFonts w:hint="eastAsia" w:ascii="华文中宋" w:hAnsi="华文中宋" w:eastAsia="华文中宋"/>
          <w:b/>
          <w:sz w:val="44"/>
          <w:szCs w:val="44"/>
        </w:rPr>
        <w:t>申请人承诺</w:t>
      </w:r>
    </w:p>
    <w:p>
      <w:pPr>
        <w:spacing w:line="62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</w:t>
      </w:r>
    </w:p>
    <w:p>
      <w:pPr>
        <w:numPr>
          <w:ilvl w:val="0"/>
          <w:numId w:val="1"/>
        </w:numPr>
        <w:adjustRightInd w:val="0"/>
        <w:spacing w:line="620" w:lineRule="exact"/>
        <w:ind w:firstLine="480" w:firstLineChars="200"/>
        <w:textAlignment w:val="baseline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本人承诺对《申请书》所填各项内容的真实性和有效性负责，保证没有知识产权争议。若填报失实或违反有关规定，投标单位和申请人承担全部责任。</w:t>
      </w:r>
    </w:p>
    <w:p>
      <w:pPr>
        <w:numPr>
          <w:ilvl w:val="0"/>
          <w:numId w:val="1"/>
        </w:numPr>
        <w:adjustRightInd w:val="0"/>
        <w:spacing w:line="620" w:lineRule="exact"/>
        <w:ind w:firstLine="480" w:firstLineChars="200"/>
        <w:textAlignment w:val="baseline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如获准立项，本人承诺以本《申请书》为有约束力的协议，遵循学术规范，恪守科研诚信，取得预期研究成果。</w:t>
      </w:r>
    </w:p>
    <w:p>
      <w:pPr>
        <w:numPr>
          <w:ilvl w:val="0"/>
          <w:numId w:val="1"/>
        </w:numPr>
        <w:adjustRightInd w:val="0"/>
        <w:spacing w:line="620" w:lineRule="exact"/>
        <w:ind w:firstLine="480" w:firstLineChars="200"/>
        <w:textAlignment w:val="baseline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上海研究院有权使用本《申请书》所有数据和资料。</w:t>
      </w:r>
    </w:p>
    <w:p>
      <w:pPr>
        <w:numPr>
          <w:ilvl w:val="0"/>
          <w:numId w:val="1"/>
        </w:numPr>
        <w:adjustRightInd w:val="0"/>
        <w:spacing w:line="620" w:lineRule="exact"/>
        <w:ind w:firstLine="480" w:firstLineChars="200"/>
        <w:textAlignment w:val="baseline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研究成果的知识产权由本项目组与上海研究院共享，成果著作权归项目组，成果发布权归上海研究院。上海研究院有权对研究成果进行加工运用、整合开发、转化应用。</w:t>
      </w:r>
    </w:p>
    <w:p>
      <w:pPr>
        <w:numPr>
          <w:ilvl w:val="0"/>
          <w:numId w:val="1"/>
        </w:numPr>
        <w:adjustRightInd w:val="0"/>
        <w:spacing w:line="620" w:lineRule="exact"/>
        <w:ind w:firstLine="480" w:firstLineChars="200"/>
        <w:textAlignment w:val="baseline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>对涉及国家安全、党和国家重大政策机密、科技和商业秘密的研究成果，未经上海研究院允许，项目组将严格保密，绝不擅自公开发布。若泄密或违反保密规定，造成危害经济社会的后果，由投标单位和申请人承担全部责任。</w:t>
      </w:r>
    </w:p>
    <w:p>
      <w:pPr>
        <w:numPr>
          <w:ilvl w:val="0"/>
          <w:numId w:val="1"/>
        </w:numPr>
        <w:adjustRightInd w:val="0"/>
        <w:spacing w:line="620" w:lineRule="exact"/>
        <w:ind w:firstLine="480" w:firstLineChars="200"/>
        <w:textAlignment w:val="baseline"/>
        <w:rPr>
          <w:rFonts w:ascii="黑体" w:eastAsia="黑体"/>
          <w:sz w:val="24"/>
        </w:rPr>
      </w:pPr>
      <w:r>
        <w:rPr>
          <w:rFonts w:hint="eastAsia" w:ascii="仿宋_GB2312" w:eastAsia="仿宋_GB2312"/>
          <w:sz w:val="24"/>
        </w:rPr>
        <w:t>由于项目组自身原因造成项目逾期3个月不能完成，将记入不良记录，在同行圈内公示，已拨资金在本财年内退还。如逾期6个月仍不退还已拨资金，上海研究院合作律所将自动发起债务追缴民事诉讼。</w:t>
      </w:r>
    </w:p>
    <w:p>
      <w:pPr>
        <w:spacing w:line="6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                  </w:t>
      </w: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6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负责人（签章）：</w:t>
      </w:r>
    </w:p>
    <w:p>
      <w:pPr>
        <w:spacing w:line="620" w:lineRule="exact"/>
        <w:ind w:firstLine="3200" w:firstLineChars="10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所在单位（签章）：</w:t>
      </w: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620" w:lineRule="exact"/>
        <w:jc w:val="center"/>
        <w:rPr>
          <w:rFonts w:ascii="宋体" w:hAnsi="宋体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  <w:r>
        <w:rPr>
          <w:rFonts w:ascii="黑体" w:hAnsi="宋体" w:eastAsia="黑体"/>
          <w:sz w:val="36"/>
          <w:szCs w:val="36"/>
        </w:rPr>
        <w:br w:type="page"/>
      </w:r>
    </w:p>
    <w:p>
      <w:pPr>
        <w:spacing w:line="360" w:lineRule="auto"/>
        <w:ind w:left="420" w:firstLine="420"/>
        <w:rPr>
          <w:rFonts w:ascii="宋体" w:hAnsi="宋体"/>
          <w:b/>
          <w:bCs/>
        </w:rPr>
      </w:pPr>
      <w:r>
        <w:rPr>
          <w:rFonts w:hint="eastAsia" w:eastAsia="黑体"/>
          <w:sz w:val="32"/>
        </w:rPr>
        <w:t xml:space="preserve"> 一 基本信息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40"/>
        <w:gridCol w:w="275"/>
        <w:gridCol w:w="292"/>
        <w:gridCol w:w="498"/>
        <w:gridCol w:w="636"/>
        <w:gridCol w:w="84"/>
        <w:gridCol w:w="494"/>
        <w:gridCol w:w="130"/>
        <w:gridCol w:w="567"/>
        <w:gridCol w:w="426"/>
        <w:gridCol w:w="141"/>
        <w:gridCol w:w="851"/>
        <w:gridCol w:w="142"/>
        <w:gridCol w:w="123"/>
        <w:gridCol w:w="869"/>
        <w:gridCol w:w="297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8511" w:type="dxa"/>
            <w:gridSpan w:val="1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政策领域</w:t>
            </w:r>
          </w:p>
        </w:tc>
        <w:tc>
          <w:tcPr>
            <w:tcW w:w="8511" w:type="dxa"/>
            <w:gridSpan w:val="1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研究类型</w:t>
            </w:r>
          </w:p>
        </w:tc>
        <w:tc>
          <w:tcPr>
            <w:tcW w:w="1415" w:type="dxa"/>
            <w:gridSpan w:val="2"/>
            <w:vAlign w:val="center"/>
          </w:tcPr>
          <w:p/>
        </w:tc>
        <w:tc>
          <w:tcPr>
            <w:tcW w:w="7096" w:type="dxa"/>
            <w:gridSpan w:val="15"/>
            <w:vAlign w:val="center"/>
          </w:tcPr>
          <w:p>
            <w:r>
              <w:rPr>
                <w:b/>
              </w:rPr>
              <w:t>A.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政策决策咨询 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政策评估研究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0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415" w:type="dxa"/>
            <w:gridSpan w:val="2"/>
            <w:vAlign w:val="center"/>
          </w:tcPr>
          <w:p/>
        </w:tc>
        <w:tc>
          <w:tcPr>
            <w:tcW w:w="790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/>
        </w:tc>
        <w:tc>
          <w:tcPr>
            <w:tcW w:w="1191" w:type="dxa"/>
            <w:gridSpan w:val="3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683" w:type="dxa"/>
            <w:gridSpan w:val="5"/>
            <w:vAlign w:val="center"/>
          </w:tcPr>
          <w:p/>
        </w:tc>
        <w:tc>
          <w:tcPr>
            <w:tcW w:w="1166" w:type="dxa"/>
            <w:gridSpan w:val="2"/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095" w:type="dxa"/>
            <w:vAlign w:val="center"/>
          </w:tcPr>
          <w:p>
            <w:pPr>
              <w:jc w:val="center"/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1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4395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责任单位</w:t>
            </w:r>
          </w:p>
        </w:tc>
        <w:tc>
          <w:tcPr>
            <w:tcW w:w="8511" w:type="dxa"/>
            <w:gridSpan w:val="1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419" w:type="dxa"/>
            <w:gridSpan w:val="7"/>
            <w:vAlign w:val="center"/>
          </w:tcPr>
          <w:p/>
        </w:tc>
        <w:tc>
          <w:tcPr>
            <w:tcW w:w="1123" w:type="dxa"/>
            <w:gridSpan w:val="3"/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969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5676" w:type="dxa"/>
            <w:gridSpan w:val="13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  <w:r>
              <w:t xml:space="preserve">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>街（路）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gridSpan w:val="2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84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95" w:type="dxa"/>
            <w:vMerge w:val="restart"/>
            <w:vAlign w:val="center"/>
          </w:tcPr>
          <w:p>
            <w:r>
              <w:rPr>
                <w:rFonts w:hint="eastAsia"/>
              </w:rPr>
              <w:t>团队成员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95" w:type="dxa"/>
            <w:vMerge w:val="continue"/>
            <w:vAlign w:val="center"/>
          </w:tcPr>
          <w:p/>
        </w:tc>
        <w:tc>
          <w:tcPr>
            <w:tcW w:w="1140" w:type="dxa"/>
            <w:vAlign w:val="center"/>
          </w:tcPr>
          <w:p/>
        </w:tc>
        <w:tc>
          <w:tcPr>
            <w:tcW w:w="567" w:type="dxa"/>
            <w:gridSpan w:val="2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708" w:type="dxa"/>
            <w:gridSpan w:val="3"/>
            <w:vAlign w:val="center"/>
          </w:tcPr>
          <w:p/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985" w:type="dxa"/>
            <w:gridSpan w:val="4"/>
            <w:vAlign w:val="center"/>
          </w:tcPr>
          <w:p/>
        </w:tc>
        <w:tc>
          <w:tcPr>
            <w:tcW w:w="184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95" w:type="dxa"/>
            <w:vMerge w:val="continue"/>
            <w:vAlign w:val="center"/>
          </w:tcPr>
          <w:p/>
        </w:tc>
        <w:tc>
          <w:tcPr>
            <w:tcW w:w="1140" w:type="dxa"/>
            <w:vAlign w:val="center"/>
          </w:tcPr>
          <w:p/>
        </w:tc>
        <w:tc>
          <w:tcPr>
            <w:tcW w:w="567" w:type="dxa"/>
            <w:gridSpan w:val="2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708" w:type="dxa"/>
            <w:gridSpan w:val="3"/>
            <w:vAlign w:val="center"/>
          </w:tcPr>
          <w:p/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985" w:type="dxa"/>
            <w:gridSpan w:val="4"/>
            <w:vAlign w:val="center"/>
          </w:tcPr>
          <w:p/>
        </w:tc>
        <w:tc>
          <w:tcPr>
            <w:tcW w:w="184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095" w:type="dxa"/>
            <w:vMerge w:val="continue"/>
            <w:vAlign w:val="center"/>
          </w:tcPr>
          <w:p/>
        </w:tc>
        <w:tc>
          <w:tcPr>
            <w:tcW w:w="1140" w:type="dxa"/>
            <w:vAlign w:val="center"/>
          </w:tcPr>
          <w:p/>
        </w:tc>
        <w:tc>
          <w:tcPr>
            <w:tcW w:w="567" w:type="dxa"/>
            <w:gridSpan w:val="2"/>
            <w:vAlign w:val="center"/>
          </w:tcPr>
          <w:p/>
        </w:tc>
        <w:tc>
          <w:tcPr>
            <w:tcW w:w="1134" w:type="dxa"/>
            <w:gridSpan w:val="2"/>
            <w:vAlign w:val="center"/>
          </w:tcPr>
          <w:p/>
        </w:tc>
        <w:tc>
          <w:tcPr>
            <w:tcW w:w="708" w:type="dxa"/>
            <w:gridSpan w:val="3"/>
            <w:vAlign w:val="center"/>
          </w:tcPr>
          <w:p/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985" w:type="dxa"/>
            <w:gridSpan w:val="4"/>
            <w:vAlign w:val="center"/>
          </w:tcPr>
          <w:p/>
        </w:tc>
        <w:tc>
          <w:tcPr>
            <w:tcW w:w="1843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1095" w:type="dxa"/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</w:t>
            </w:r>
          </w:p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成果</w:t>
            </w:r>
          </w:p>
        </w:tc>
        <w:tc>
          <w:tcPr>
            <w:tcW w:w="1140" w:type="dxa"/>
            <w:vAlign w:val="center"/>
          </w:tcPr>
          <w:p>
            <w:pPr>
              <w:rPr>
                <w:spacing w:val="-10"/>
              </w:rPr>
            </w:pPr>
          </w:p>
        </w:tc>
        <w:tc>
          <w:tcPr>
            <w:tcW w:w="4394" w:type="dxa"/>
            <w:gridSpan w:val="11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pacing w:line="312" w:lineRule="atLeast"/>
              <w:textAlignment w:val="baselin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政策决策报告  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b/>
                <w:spacing w:val="-4"/>
              </w:rPr>
              <w:t xml:space="preserve"> </w:t>
            </w:r>
            <w:r>
              <w:rPr>
                <w:rFonts w:hint="eastAsia"/>
                <w:bCs/>
                <w:spacing w:val="-4"/>
              </w:rPr>
              <w:t>政策</w:t>
            </w:r>
            <w:r>
              <w:rPr>
                <w:rFonts w:hint="eastAsia"/>
                <w:spacing w:val="-4"/>
              </w:rPr>
              <w:t xml:space="preserve">评估报告  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b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其他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篇数/字数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</w:tc>
        <w:tc>
          <w:tcPr>
            <w:tcW w:w="2409" w:type="dxa"/>
            <w:gridSpan w:val="7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1985" w:type="dxa"/>
            <w:gridSpan w:val="4"/>
            <w:vAlign w:val="center"/>
          </w:tcPr>
          <w:p>
            <w:r>
              <w:rPr>
                <w:rFonts w:hint="eastAsia"/>
              </w:rPr>
              <w:t>计划完成时间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150" w:lineRule="atLeast"/>
        <w:ind w:firstLine="640" w:firstLineChars="200"/>
        <w:rPr>
          <w:rFonts w:ascii="黑体"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ascii="黑体" w:eastAsia="黑体"/>
          <w:sz w:val="32"/>
        </w:rPr>
        <w:t>二 项目设计论证</w:t>
      </w:r>
    </w:p>
    <w:tbl>
      <w:tblPr>
        <w:tblStyle w:val="3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316" w:hRule="atLeast"/>
        </w:trPr>
        <w:tc>
          <w:tcPr>
            <w:tcW w:w="9453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填写参考提示：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241" w:firstLineChars="100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研究状况和选题价值：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1. 国内外相关研究概述。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2. 对已有相关代表性成果及观点做出分析评价，说明进一步探讨、发展或突破的空间，详细说明本选题相对于已有研究的理论和</w:t>
            </w:r>
            <w:r>
              <w:rPr>
                <w:rFonts w:hint="eastAsia" w:ascii="宋体"/>
                <w:b/>
                <w:bCs/>
              </w:rPr>
              <w:t>政策应用价值</w:t>
            </w:r>
            <w:r>
              <w:rPr>
                <w:rFonts w:hint="eastAsia" w:ascii="宋体"/>
              </w:rPr>
              <w:t>。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241" w:firstLineChars="100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主要研究内容和预期目标：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1.主要问题和主要研究内容，总体研究框架。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2.在服务决策、实践应用、理论创新等方面的</w:t>
            </w:r>
            <w:r>
              <w:rPr>
                <w:rFonts w:hint="eastAsia" w:ascii="宋体"/>
                <w:b/>
                <w:bCs/>
              </w:rPr>
              <w:t>预期目标</w:t>
            </w:r>
            <w:r>
              <w:rPr>
                <w:rFonts w:hint="eastAsia" w:ascii="宋体"/>
              </w:rPr>
              <w:t>。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研究思路和研究方法：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1.总体研究思路、研究视角和研究路径，具体阐明研究思路的科学性和可行性。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2.拟采用的具体研究方法、研究手段和技术路线，说明其适用性和可操作性。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  <w:sz w:val="24"/>
              </w:rPr>
              <w:t>重点难点和创新之处：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1.拟解决的关键性问题和重点难点问题，分别阐述提炼这些问题的理由和依据。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2.在问题选择、分析工具、政策应用等方面的突破、创新或推进之处（本项重点填写）。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241" w:firstLineChars="10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研究进度表：</w:t>
            </w:r>
          </w:p>
          <w:p>
            <w:pPr>
              <w:autoSpaceDE w:val="0"/>
              <w:autoSpaceDN w:val="0"/>
              <w:spacing w:line="360" w:lineRule="auto"/>
              <w:ind w:left="465"/>
              <w:jc w:val="left"/>
              <w:rPr>
                <w:rFonts w:ascii="宋体" w:hAnsi="宋体"/>
              </w:rPr>
            </w:pPr>
            <w:r>
              <w:rPr>
                <w:rFonts w:hint="eastAsia" w:ascii="宋体"/>
              </w:rPr>
              <w:t>1.</w:t>
            </w:r>
            <w:r>
              <w:rPr>
                <w:rFonts w:hint="eastAsia" w:ascii="宋体" w:hAnsi="宋体"/>
              </w:rPr>
              <w:t xml:space="preserve"> 文献搜集整理方案； </w:t>
            </w:r>
          </w:p>
          <w:p>
            <w:pPr>
              <w:autoSpaceDE w:val="0"/>
              <w:autoSpaceDN w:val="0"/>
              <w:spacing w:line="360" w:lineRule="auto"/>
              <w:ind w:left="465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 实地调研方案；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专家访谈咨询方案；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小型会议研讨方案；</w:t>
            </w: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写作、审议修订、定稿计划。</w:t>
            </w:r>
          </w:p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宋体"/>
          <w:szCs w:val="21"/>
        </w:rPr>
      </w:pPr>
      <w:r>
        <w:rPr>
          <w:rFonts w:hint="eastAsia" w:ascii="宋体"/>
          <w:szCs w:val="21"/>
        </w:rPr>
        <w:t xml:space="preserve"> 注：如表格空间不足，可加页延展。</w:t>
      </w:r>
    </w:p>
    <w:p>
      <w:pPr>
        <w:spacing w:line="360" w:lineRule="auto"/>
        <w:ind w:left="420" w:firstLine="42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三 研究经费</w:t>
      </w:r>
      <w:r>
        <w:rPr>
          <w:rFonts w:hint="eastAsia" w:ascii="宋体" w:hAnsi="宋体"/>
          <w:b/>
          <w:bCs/>
          <w:sz w:val="32"/>
          <w:szCs w:val="32"/>
        </w:rPr>
        <w:t>预算表</w:t>
      </w:r>
    </w:p>
    <w:tbl>
      <w:tblPr>
        <w:tblStyle w:val="3"/>
        <w:tblW w:w="9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2100"/>
        <w:gridCol w:w="238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7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 专家咨询费</w:t>
            </w:r>
          </w:p>
        </w:tc>
        <w:tc>
          <w:tcPr>
            <w:tcW w:w="210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7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2．差旅费</w:t>
            </w:r>
          </w:p>
        </w:tc>
        <w:tc>
          <w:tcPr>
            <w:tcW w:w="210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7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 会议费</w:t>
            </w:r>
          </w:p>
        </w:tc>
        <w:tc>
          <w:tcPr>
            <w:tcW w:w="210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7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4. 资料费</w:t>
            </w:r>
          </w:p>
        </w:tc>
        <w:tc>
          <w:tcPr>
            <w:tcW w:w="210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7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5. 国际合作与交流费</w:t>
            </w:r>
          </w:p>
        </w:tc>
        <w:tc>
          <w:tcPr>
            <w:tcW w:w="210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7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6. 劳务费</w:t>
            </w:r>
          </w:p>
        </w:tc>
        <w:tc>
          <w:tcPr>
            <w:tcW w:w="210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770" w:type="dxa"/>
            <w:gridSpan w:val="2"/>
          </w:tcPr>
          <w:p>
            <w:pPr>
              <w:ind w:firstLine="1050" w:firstLineChars="500"/>
              <w:jc w:val="center"/>
            </w:pPr>
            <w:r>
              <w:rPr>
                <w:rFonts w:hint="eastAsia"/>
              </w:rPr>
              <w:t>详见劳务费预算明细表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7. 管理费</w:t>
            </w:r>
          </w:p>
        </w:tc>
        <w:tc>
          <w:tcPr>
            <w:tcW w:w="210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7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8. 其他支出</w:t>
            </w:r>
          </w:p>
        </w:tc>
        <w:tc>
          <w:tcPr>
            <w:tcW w:w="210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7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</w:p>
        </w:tc>
        <w:tc>
          <w:tcPr>
            <w:tcW w:w="210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7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</w:p>
        </w:tc>
        <w:tc>
          <w:tcPr>
            <w:tcW w:w="2100" w:type="dxa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770" w:type="dxa"/>
            <w:gridSpan w:val="2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预算进度表</w:t>
            </w:r>
          </w:p>
        </w:tc>
        <w:tc>
          <w:tcPr>
            <w:tcW w:w="2100" w:type="dxa"/>
          </w:tcPr>
          <w:p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2385" w:type="dxa"/>
          </w:tcPr>
          <w:p>
            <w:pPr>
              <w:jc w:val="center"/>
            </w:pPr>
            <w:r>
              <w:rPr>
                <w:rFonts w:hint="eastAsia"/>
              </w:rPr>
              <w:t>中期</w:t>
            </w:r>
          </w:p>
        </w:tc>
        <w:tc>
          <w:tcPr>
            <w:tcW w:w="2385" w:type="dxa"/>
          </w:tcPr>
          <w:p>
            <w:pPr>
              <w:jc w:val="center"/>
            </w:pPr>
            <w:r>
              <w:rPr>
                <w:rFonts w:hint="eastAsia"/>
              </w:rPr>
              <w:t>后期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时间节点/预算金额/比例</w:t>
            </w:r>
          </w:p>
        </w:tc>
        <w:tc>
          <w:tcPr>
            <w:tcW w:w="6870" w:type="dxa"/>
            <w:gridSpan w:val="3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合计金额（万元）</w:t>
            </w:r>
          </w:p>
        </w:tc>
        <w:tc>
          <w:tcPr>
            <w:tcW w:w="6870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25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经费管理者名称和账号</w:t>
            </w:r>
          </w:p>
        </w:tc>
        <w:tc>
          <w:tcPr>
            <w:tcW w:w="6870" w:type="dxa"/>
            <w:gridSpan w:val="3"/>
          </w:tcPr>
          <w:p/>
          <w:p/>
          <w:p/>
          <w:p/>
        </w:tc>
      </w:tr>
    </w:tbl>
    <w:p>
      <w:pPr>
        <w:jc w:val="left"/>
      </w:pPr>
      <w:r>
        <w:rPr>
          <w:rFonts w:hint="eastAsia"/>
        </w:rPr>
        <w:t xml:space="preserve">  注：1. 劳务费需单独编制劳务费预算表（附后）；</w:t>
      </w:r>
    </w:p>
    <w:p>
      <w:pPr>
        <w:ind w:left="525" w:leftChars="200" w:hanging="105" w:hangingChars="50"/>
        <w:jc w:val="left"/>
      </w:pPr>
      <w:r>
        <w:rPr>
          <w:rFonts w:hint="eastAsia"/>
        </w:rPr>
        <w:t xml:space="preserve">  2. 上海研究院正式受薪人员不得领取劳务费。</w:t>
      </w:r>
    </w:p>
    <w:p>
      <w:pPr>
        <w:ind w:firstLine="420" w:firstLineChars="200"/>
        <w:jc w:val="left"/>
      </w:pPr>
    </w:p>
    <w:p>
      <w:pPr>
        <w:spacing w:line="360" w:lineRule="auto"/>
        <w:ind w:left="420" w:firstLine="420"/>
        <w:rPr>
          <w:rFonts w:eastAsia="黑体"/>
          <w:sz w:val="32"/>
        </w:rPr>
        <w:sectPr>
          <w:footerReference r:id="rId3" w:type="default"/>
          <w:footerReference r:id="rId4" w:type="even"/>
          <w:pgSz w:w="11907" w:h="16840"/>
          <w:pgMar w:top="1701" w:right="1701" w:bottom="1418" w:left="1701" w:header="851" w:footer="992" w:gutter="0"/>
          <w:cols w:space="720" w:num="1"/>
          <w:titlePg/>
          <w:docGrid w:linePitch="286" w:charSpace="0"/>
        </w:sectPr>
      </w:pPr>
    </w:p>
    <w:p>
      <w:pPr>
        <w:spacing w:line="360" w:lineRule="auto"/>
        <w:ind w:firstLine="960" w:firstLineChars="300"/>
        <w:rPr>
          <w:rFonts w:ascii="宋体" w:hAnsi="宋体"/>
          <w:b/>
          <w:bCs/>
          <w:sz w:val="24"/>
        </w:rPr>
      </w:pPr>
      <w:r>
        <w:rPr>
          <w:rFonts w:hint="eastAsia" w:eastAsia="黑体"/>
          <w:sz w:val="32"/>
        </w:rPr>
        <w:t>四、审核意见</w:t>
      </w:r>
    </w:p>
    <w:tbl>
      <w:tblPr>
        <w:tblStyle w:val="3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94" w:hRule="atLeast"/>
        </w:trPr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上海研究院现代慈善研究中心专家委员会审核意见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</w:trPr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上海研究院现代慈善研究中心主任办公会审核意见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spacing w:line="400" w:lineRule="exact"/>
              <w:ind w:firstLine="6930" w:firstLineChars="3300"/>
              <w:jc w:val="left"/>
            </w:pPr>
            <w:r>
              <w:rPr>
                <w:rFonts w:hint="eastAsia"/>
              </w:rPr>
              <w:t>签字：</w:t>
            </w:r>
          </w:p>
          <w:p>
            <w:pPr>
              <w:ind w:firstLine="5565" w:firstLineChars="2650"/>
              <w:jc w:val="left"/>
            </w:pPr>
          </w:p>
          <w:p>
            <w:pPr>
              <w:ind w:firstLine="6510" w:firstLineChars="3100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  <w:p>
            <w:pPr>
              <w:autoSpaceDE w:val="0"/>
              <w:autoSpaceDN w:val="0"/>
              <w:spacing w:line="328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</w:trPr>
        <w:tc>
          <w:tcPr>
            <w:tcW w:w="9453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32"/>
              </w:rPr>
              <w:t>上海研究院院领导批示</w:t>
            </w:r>
          </w:p>
          <w:p>
            <w:pPr>
              <w:spacing w:line="400" w:lineRule="exact"/>
              <w:ind w:firstLine="5145" w:firstLineChars="2450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</w:p>
          <w:p>
            <w:pPr>
              <w:spacing w:line="400" w:lineRule="exact"/>
              <w:ind w:firstLine="5145" w:firstLineChars="2450"/>
              <w:jc w:val="left"/>
            </w:pPr>
          </w:p>
          <w:p>
            <w:pPr>
              <w:spacing w:line="400" w:lineRule="exact"/>
              <w:ind w:firstLine="6930" w:firstLineChars="3300"/>
              <w:jc w:val="left"/>
            </w:pPr>
            <w:r>
              <w:rPr>
                <w:rFonts w:hint="eastAsia"/>
              </w:rPr>
              <w:t>签字：</w:t>
            </w:r>
          </w:p>
          <w:p>
            <w:pPr>
              <w:ind w:firstLine="5565" w:firstLineChars="2650"/>
              <w:jc w:val="left"/>
            </w:pPr>
          </w:p>
          <w:p>
            <w:pPr>
              <w:ind w:firstLine="6510" w:firstLineChars="3100"/>
              <w:jc w:val="left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日</w:t>
            </w:r>
          </w:p>
        </w:tc>
      </w:tr>
    </w:tbl>
    <w:p>
      <w:pPr>
        <w:autoSpaceDE w:val="0"/>
        <w:autoSpaceDN w:val="0"/>
        <w:spacing w:line="360" w:lineRule="auto"/>
        <w:jc w:val="left"/>
        <w:rPr>
          <w:rFonts w:ascii="宋体" w:hAnsi="宋体"/>
          <w:sz w:val="30"/>
          <w:szCs w:val="30"/>
        </w:rPr>
      </w:pPr>
      <w:r>
        <w:rPr>
          <w:rFonts w:hint="eastAsia" w:ascii="宋体"/>
        </w:rPr>
        <w:t xml:space="preserve">  </w:t>
      </w:r>
    </w:p>
    <w:p>
      <w:pPr>
        <w:autoSpaceDE w:val="0"/>
        <w:autoSpaceDN w:val="0"/>
        <w:spacing w:line="360" w:lineRule="auto"/>
        <w:jc w:val="left"/>
        <w:rPr>
          <w:rFonts w:ascii="宋体"/>
        </w:rPr>
        <w:sectPr>
          <w:pgSz w:w="11907" w:h="16840"/>
          <w:pgMar w:top="1701" w:right="1134" w:bottom="1418" w:left="1418" w:header="851" w:footer="992" w:gutter="0"/>
          <w:cols w:space="720" w:num="1"/>
          <w:titlePg/>
          <w:docGrid w:linePitch="285" w:charSpace="0"/>
        </w:sectPr>
      </w:pPr>
    </w:p>
    <w:p>
      <w:pPr>
        <w:autoSpaceDE w:val="0"/>
        <w:autoSpaceDN w:val="0"/>
        <w:spacing w:line="360" w:lineRule="auto"/>
        <w:jc w:val="left"/>
        <w:rPr>
          <w:rFonts w:ascii="宋体"/>
        </w:rPr>
      </w:pPr>
    </w:p>
    <w:tbl>
      <w:tblPr>
        <w:tblStyle w:val="3"/>
        <w:tblW w:w="139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998"/>
        <w:gridCol w:w="2244"/>
        <w:gridCol w:w="1764"/>
        <w:gridCol w:w="850"/>
        <w:gridCol w:w="1703"/>
        <w:gridCol w:w="1558"/>
        <w:gridCol w:w="1132"/>
        <w:gridCol w:w="1279"/>
        <w:gridCol w:w="10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37" w:type="dxa"/>
            <w:gridSpan w:val="10"/>
            <w:tcBorders>
              <w:top w:val="single" w:color="auto" w:sz="8" w:space="0"/>
              <w:left w:val="single" w:color="auto" w:sz="8" w:space="0"/>
              <w:bottom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黑体" w:hAnsi="宋体" w:eastAsia="黑体" w:cs="宋体"/>
                <w:szCs w:val="21"/>
              </w:rPr>
              <w:t xml:space="preserve">  劳务费预算明细表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姓名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证件号码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现工作单位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职称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责任分工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工作时间（月）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资助标准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（元/月）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资助额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（</w:t>
            </w:r>
            <w:r>
              <w:rPr>
                <w:rFonts w:hint="eastAsia" w:ascii="黑体" w:hAnsi="黑体" w:eastAsia="黑体"/>
                <w:szCs w:val="21"/>
              </w:rPr>
              <w:t>万元）</w:t>
            </w: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签章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项目主持人</w:t>
            </w:r>
          </w:p>
        </w:tc>
        <w:tc>
          <w:tcPr>
            <w:tcW w:w="99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项目高级研究人员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项目参与人员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vMerge w:val="continue"/>
            <w:tcBorders>
              <w:left w:val="single" w:color="auto" w:sz="8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single" w:color="auto" w:sz="8" w:space="0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1" w:type="dxa"/>
            <w:tcBorders>
              <w:left w:val="single" w:color="auto" w:sz="8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临聘人员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/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宋体"/>
                <w:szCs w:val="21"/>
              </w:rPr>
              <w:t>/</w:t>
            </w:r>
          </w:p>
        </w:tc>
        <w:tc>
          <w:tcPr>
            <w:tcW w:w="1764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宋体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宋体"/>
                <w:szCs w:val="21"/>
              </w:rPr>
              <w:t>/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宋体"/>
                <w:szCs w:val="21"/>
              </w:rPr>
              <w:t>/</w:t>
            </w:r>
          </w:p>
        </w:tc>
        <w:tc>
          <w:tcPr>
            <w:tcW w:w="1558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宋体"/>
                <w:szCs w:val="21"/>
              </w:rPr>
              <w:t>/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宋体"/>
                <w:szCs w:val="21"/>
              </w:rPr>
              <w:t>/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宋体" w:eastAsia="黑体" w:cs="宋体"/>
                <w:szCs w:val="21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590" w:type="dxa"/>
            <w:gridSpan w:val="8"/>
            <w:tcBorders>
              <w:top w:val="double" w:color="auto" w:sz="4" w:space="0"/>
              <w:left w:val="single" w:color="auto" w:sz="8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合计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68" w:type="dxa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38CBA"/>
    <w:multiLevelType w:val="singleLevel"/>
    <w:tmpl w:val="55838CBA"/>
    <w:lvl w:ilvl="0" w:tentative="0">
      <w:start w:val="1"/>
      <w:numFmt w:val="chineseCounting"/>
      <w:suff w:val="nothing"/>
      <w:lvlText w:val="%1．"/>
      <w:lvlJc w:val="left"/>
    </w:lvl>
  </w:abstractNum>
  <w:abstractNum w:abstractNumId="1">
    <w:nsid w:val="5DAF45E8"/>
    <w:multiLevelType w:val="multilevel"/>
    <w:tmpl w:val="5DAF45E8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143A19"/>
    <w:multiLevelType w:val="multilevel"/>
    <w:tmpl w:val="72143A19"/>
    <w:lvl w:ilvl="0" w:tentative="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C6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风过耳</cp:lastModifiedBy>
  <dcterms:modified xsi:type="dcterms:W3CDTF">2019-10-25T03:27:30Z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